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96254B" w:rsidTr="00EE5EA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8A072A"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980851">
              <w:rPr>
                <w:b w:val="0"/>
                <w:sz w:val="24"/>
                <w:szCs w:val="24"/>
              </w:rPr>
              <w:t>08</w:t>
            </w:r>
            <w:r w:rsidR="00C33E8E" w:rsidRPr="0096254B">
              <w:rPr>
                <w:b w:val="0"/>
                <w:sz w:val="24"/>
                <w:szCs w:val="24"/>
              </w:rPr>
              <w:t>.</w:t>
            </w:r>
            <w:r w:rsidR="00980851">
              <w:rPr>
                <w:b w:val="0"/>
                <w:sz w:val="24"/>
                <w:szCs w:val="24"/>
              </w:rPr>
              <w:t>10</w:t>
            </w:r>
            <w:r w:rsidR="00C33E8E" w:rsidRPr="0096254B">
              <w:rPr>
                <w:b w:val="0"/>
                <w:sz w:val="24"/>
                <w:szCs w:val="24"/>
              </w:rPr>
              <w:t>.20</w:t>
            </w:r>
            <w:r w:rsidR="00CD3B93">
              <w:rPr>
                <w:b w:val="0"/>
                <w:sz w:val="24"/>
                <w:szCs w:val="24"/>
              </w:rPr>
              <w:t>2</w:t>
            </w:r>
            <w:r w:rsidR="008A072A">
              <w:rPr>
                <w:b w:val="0"/>
                <w:sz w:val="24"/>
                <w:szCs w:val="24"/>
              </w:rPr>
              <w:t>1</w:t>
            </w:r>
          </w:p>
          <w:p w:rsidR="00C268AC" w:rsidRPr="0096254B" w:rsidRDefault="000F2AEE" w:rsidP="00980851">
            <w:pPr>
              <w:pStyle w:val="KonuBal"/>
              <w:jc w:val="left"/>
              <w:rPr>
                <w:b w:val="0"/>
                <w:sz w:val="24"/>
                <w:szCs w:val="24"/>
              </w:rPr>
            </w:pPr>
            <w:r w:rsidRPr="0096254B">
              <w:rPr>
                <w:b w:val="0"/>
                <w:sz w:val="24"/>
                <w:szCs w:val="24"/>
              </w:rPr>
              <w:t>:</w:t>
            </w:r>
            <w:r w:rsidR="00980851">
              <w:rPr>
                <w:b w:val="0"/>
                <w:sz w:val="24"/>
                <w:szCs w:val="24"/>
              </w:rPr>
              <w:t>19</w:t>
            </w:r>
            <w:r w:rsidR="00315E4B">
              <w:rPr>
                <w:b w:val="0"/>
                <w:sz w:val="24"/>
                <w:szCs w:val="24"/>
              </w:rPr>
              <w:t>6</w:t>
            </w:r>
          </w:p>
        </w:tc>
        <w:tc>
          <w:tcPr>
            <w:tcW w:w="4648" w:type="dxa"/>
            <w:tcBorders>
              <w:top w:val="single" w:sz="4" w:space="0" w:color="auto"/>
              <w:left w:val="single" w:sz="4" w:space="0" w:color="auto"/>
            </w:tcBorders>
            <w:shd w:val="clear" w:color="auto" w:fill="auto"/>
          </w:tcPr>
          <w:p w:rsidR="00C268AC" w:rsidRPr="00CD3B93" w:rsidRDefault="00C268AC" w:rsidP="00BF67C0">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 xml:space="preserve">kültür varlıklarının tespit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FC7D82">
        <w:trPr>
          <w:trHeight w:val="1274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340097">
              <w:rPr>
                <w:b/>
                <w:sz w:val="24"/>
                <w:szCs w:val="24"/>
                <w:u w:val="single"/>
              </w:rPr>
              <w:t xml:space="preserve">       </w:t>
            </w:r>
            <w:r w:rsidR="00D84BB2" w:rsidRPr="0096254B">
              <w:rPr>
                <w:b/>
                <w:sz w:val="24"/>
                <w:szCs w:val="24"/>
                <w:u w:val="single"/>
              </w:rPr>
              <w:t>:</w:t>
            </w:r>
          </w:p>
          <w:p w:rsidR="00873206" w:rsidRDefault="0096254B" w:rsidP="0096254B">
            <w:pPr>
              <w:jc w:val="both"/>
              <w:rPr>
                <w:sz w:val="24"/>
                <w:szCs w:val="24"/>
              </w:rPr>
            </w:pPr>
            <w:r w:rsidRPr="0096254B">
              <w:rPr>
                <w:sz w:val="24"/>
                <w:szCs w:val="24"/>
              </w:rPr>
              <w:t xml:space="preserve">       </w:t>
            </w:r>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tüm 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CD3B93" w:rsidRPr="00C21F76">
              <w:rPr>
                <w:sz w:val="24"/>
                <w:szCs w:val="24"/>
              </w:rPr>
              <w:t>İlimizde bulunan tescilli ya da tarihi kayıtlarda yer alan somut kültür varlıklarının tespit edil</w:t>
            </w:r>
            <w:r w:rsidR="00CD3B93">
              <w:rPr>
                <w:sz w:val="24"/>
                <w:szCs w:val="24"/>
              </w:rPr>
              <w:t xml:space="preserve">erek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CD3B93">
              <w:rPr>
                <w:sz w:val="24"/>
                <w:szCs w:val="24"/>
              </w:rPr>
              <w:t>mesi konusu ile</w:t>
            </w:r>
            <w:r w:rsidR="00CD3B93">
              <w:rPr>
                <w:color w:val="000000"/>
                <w:sz w:val="24"/>
                <w:szCs w:val="24"/>
                <w:lang w:eastAsia="en-US" w:bidi="en-US"/>
              </w:rPr>
              <w:t xml:space="preserve"> </w:t>
            </w:r>
            <w:r w:rsidR="00CD3B93" w:rsidRPr="009411A4">
              <w:rPr>
                <w:color w:val="000000"/>
                <w:sz w:val="24"/>
                <w:szCs w:val="24"/>
                <w:lang w:eastAsia="en-US" w:bidi="en-US"/>
              </w:rPr>
              <w:t>Tarihi Yalova Kâğıthane’sini</w:t>
            </w:r>
            <w:r w:rsidR="00CD3B93">
              <w:rPr>
                <w:color w:val="000000"/>
                <w:sz w:val="24"/>
                <w:szCs w:val="24"/>
                <w:lang w:eastAsia="en-US" w:bidi="en-US"/>
              </w:rPr>
              <w:t xml:space="preserve">n yeniden ihyası </w:t>
            </w:r>
            <w:r w:rsidR="003A32E9">
              <w:rPr>
                <w:color w:val="000000"/>
                <w:sz w:val="24"/>
                <w:szCs w:val="24"/>
                <w:lang w:eastAsia="en-US" w:bidi="en-US"/>
              </w:rPr>
              <w:t>için ilave bulgu ve belgelerin araştırılması</w:t>
            </w:r>
            <w:r w:rsidR="004B4114" w:rsidRPr="0096254B">
              <w:rPr>
                <w:sz w:val="24"/>
                <w:szCs w:val="24"/>
              </w:rPr>
              <w:t>.</w:t>
            </w:r>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5635CF" w:rsidRPr="00652EAD" w:rsidRDefault="00873206" w:rsidP="005635CF">
            <w:pPr>
              <w:jc w:val="both"/>
              <w:rPr>
                <w:szCs w:val="24"/>
                <w:u w:val="single"/>
              </w:rPr>
            </w:pPr>
            <w:r>
              <w:rPr>
                <w:noProof/>
                <w:sz w:val="24"/>
                <w:szCs w:val="24"/>
              </w:rPr>
              <w:t xml:space="preserve">       </w:t>
            </w:r>
            <w:r w:rsidR="003F49A4">
              <w:rPr>
                <w:sz w:val="24"/>
                <w:szCs w:val="24"/>
              </w:rPr>
              <w:t>Kocaeli Kültür Varlıkları Koruma Bölge Kurulu kararı ile tescil edilen Tarihi Fransız Evi’ne ilişkin yapının röleve, restitüsyon ve restorasyon projelerinin hazırlanması</w:t>
            </w:r>
            <w:r w:rsidR="006C4D3A">
              <w:rPr>
                <w:sz w:val="24"/>
                <w:szCs w:val="24"/>
              </w:rPr>
              <w:t xml:space="preserve"> ve gerekli tescil ve izinlerin alınarak projenin hayata geçirilmesi</w:t>
            </w:r>
            <w:r w:rsidR="003F49A4">
              <w:rPr>
                <w:sz w:val="24"/>
                <w:szCs w:val="24"/>
              </w:rPr>
              <w:t>,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sidR="003F49A4">
              <w:rPr>
                <w:i/>
                <w:sz w:val="24"/>
                <w:szCs w:val="24"/>
              </w:rPr>
              <w:t xml:space="preserve"> Tarihi Ayazma Camii’</w:t>
            </w:r>
            <w:r w:rsidR="003F49A4">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sidR="003F49A4">
              <w:rPr>
                <w:color w:val="000000"/>
                <w:sz w:val="24"/>
                <w:szCs w:val="24"/>
                <w:lang w:eastAsia="en-US" w:bidi="en-US"/>
              </w:rPr>
              <w:t xml:space="preserve">Tarihi Yalova Kâğıthanesi ile ilgili ilave bulgu ve belgelerin elde edilmesi konularında </w:t>
            </w:r>
            <w:r w:rsidR="003F49A4">
              <w:rPr>
                <w:sz w:val="24"/>
                <w:szCs w:val="24"/>
              </w:rPr>
              <w:t xml:space="preserve">İdare tarafından başlatılan çalışmanın sonucunun komisyonlarla paylaşılmasının ardından konunun bir rapor halinde meclisin bilgisine sunulması </w:t>
            </w:r>
            <w:r w:rsidR="001135C9">
              <w:rPr>
                <w:sz w:val="24"/>
                <w:szCs w:val="24"/>
              </w:rPr>
              <w:t xml:space="preserve">için komisyonumuza süre verilmesi </w:t>
            </w:r>
            <w:r w:rsidR="005635CF" w:rsidRPr="00652EAD">
              <w:rPr>
                <w:sz w:val="24"/>
                <w:szCs w:val="24"/>
              </w:rPr>
              <w:t>husus</w:t>
            </w:r>
            <w:r w:rsidR="005635CF">
              <w:rPr>
                <w:sz w:val="24"/>
                <w:szCs w:val="24"/>
              </w:rPr>
              <w:t xml:space="preserve">unu İl Genel Meclisin takdirine </w:t>
            </w:r>
            <w:r w:rsidR="005635CF" w:rsidRPr="00652EAD">
              <w:rPr>
                <w:sz w:val="24"/>
                <w:szCs w:val="24"/>
              </w:rPr>
              <w:t xml:space="preserve">arz </w:t>
            </w:r>
            <w:r w:rsidR="005635CF">
              <w:rPr>
                <w:sz w:val="24"/>
                <w:szCs w:val="24"/>
              </w:rPr>
              <w:t xml:space="preserve">ve talep </w:t>
            </w:r>
            <w:r w:rsidR="005635CF" w:rsidRPr="00652EAD">
              <w:rPr>
                <w:sz w:val="24"/>
                <w:szCs w:val="24"/>
              </w:rPr>
              <w:t>ederiz.</w:t>
            </w:r>
          </w:p>
          <w:p w:rsidR="003F2816" w:rsidRDefault="00726028" w:rsidP="003F2816">
            <w:pPr>
              <w:jc w:val="both"/>
              <w:rPr>
                <w:b/>
                <w:sz w:val="24"/>
                <w:szCs w:val="24"/>
                <w:u w:val="single"/>
              </w:rPr>
            </w:pPr>
            <w:r w:rsidRPr="0096254B">
              <w:rPr>
                <w:b/>
                <w:sz w:val="24"/>
                <w:szCs w:val="24"/>
              </w:rPr>
              <w:t xml:space="preserve">       </w:t>
            </w:r>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bookmarkStart w:id="0" w:name="_GoBack"/>
            <w:bookmarkEnd w:id="0"/>
          </w:p>
          <w:p w:rsidR="00E6151F" w:rsidRPr="00E6151F" w:rsidRDefault="00873206" w:rsidP="00E6151F">
            <w:pPr>
              <w:pStyle w:val="KonuBal"/>
              <w:jc w:val="both"/>
              <w:rPr>
                <w:b w:val="0"/>
                <w:sz w:val="24"/>
                <w:szCs w:val="24"/>
              </w:rPr>
            </w:pPr>
            <w:r w:rsidRPr="00E6151F">
              <w:rPr>
                <w:b w:val="0"/>
                <w:sz w:val="24"/>
                <w:szCs w:val="24"/>
              </w:rPr>
              <w:t xml:space="preserve">       </w:t>
            </w:r>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237F16">
              <w:rPr>
                <w:b w:val="0"/>
                <w:sz w:val="24"/>
                <w:szCs w:val="24"/>
              </w:rPr>
              <w:t>1</w:t>
            </w:r>
            <w:r w:rsidR="003B42BE" w:rsidRPr="00E6151F">
              <w:rPr>
                <w:b w:val="0"/>
                <w:sz w:val="24"/>
                <w:szCs w:val="24"/>
              </w:rPr>
              <w:t xml:space="preserve"> yılı </w:t>
            </w:r>
            <w:r w:rsidR="00980851">
              <w:rPr>
                <w:b w:val="0"/>
                <w:sz w:val="24"/>
                <w:szCs w:val="24"/>
              </w:rPr>
              <w:t>Ekim</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980851">
              <w:rPr>
                <w:b w:val="0"/>
                <w:sz w:val="24"/>
                <w:szCs w:val="24"/>
              </w:rPr>
              <w:t>08</w:t>
            </w:r>
            <w:r w:rsidR="00C33E8E" w:rsidRPr="00E6151F">
              <w:rPr>
                <w:b w:val="0"/>
                <w:sz w:val="24"/>
                <w:szCs w:val="24"/>
              </w:rPr>
              <w:t>.</w:t>
            </w:r>
            <w:r w:rsidR="00980851">
              <w:rPr>
                <w:b w:val="0"/>
                <w:sz w:val="24"/>
                <w:szCs w:val="24"/>
              </w:rPr>
              <w:t>10</w:t>
            </w:r>
            <w:r w:rsidR="00C33E8E" w:rsidRPr="00E6151F">
              <w:rPr>
                <w:b w:val="0"/>
                <w:sz w:val="24"/>
                <w:szCs w:val="24"/>
              </w:rPr>
              <w:t>.</w:t>
            </w:r>
            <w:r w:rsidR="00251CC7" w:rsidRPr="00E6151F">
              <w:rPr>
                <w:b w:val="0"/>
                <w:sz w:val="24"/>
                <w:szCs w:val="24"/>
              </w:rPr>
              <w:t>20</w:t>
            </w:r>
            <w:r w:rsidR="00CD3B93" w:rsidRPr="00E6151F">
              <w:rPr>
                <w:b w:val="0"/>
                <w:sz w:val="24"/>
                <w:szCs w:val="24"/>
              </w:rPr>
              <w:t>2</w:t>
            </w:r>
            <w:r w:rsidR="00237F16">
              <w:rPr>
                <w:b w:val="0"/>
                <w:sz w:val="24"/>
                <w:szCs w:val="24"/>
              </w:rPr>
              <w:t>1</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5B08A8" w:rsidRPr="00E6151F">
              <w:rPr>
                <w:b w:val="0"/>
                <w:sz w:val="24"/>
                <w:szCs w:val="24"/>
              </w:rPr>
              <w:t xml:space="preserve">komisyon </w:t>
            </w:r>
            <w:r w:rsidR="00DE4102" w:rsidRPr="00E6151F">
              <w:rPr>
                <w:b w:val="0"/>
                <w:sz w:val="24"/>
                <w:szCs w:val="24"/>
              </w:rPr>
              <w:t>raporları</w:t>
            </w:r>
            <w:r w:rsidR="005B08A8" w:rsidRPr="00E6151F">
              <w:rPr>
                <w:b w:val="0"/>
                <w:sz w:val="24"/>
                <w:szCs w:val="24"/>
              </w:rPr>
              <w:t xml:space="preserve"> doğrultusunda </w:t>
            </w:r>
            <w:r w:rsidR="005635CF" w:rsidRPr="005635CF">
              <w:rPr>
                <w:b w:val="0"/>
                <w:sz w:val="24"/>
                <w:szCs w:val="24"/>
              </w:rPr>
              <w:t>İlimizde bulunan tarihi kültür varlıklarının tespit ve tescil edilmesi işlemlerinin yapılması, öncelik ve ödenek durumuna göre röleve projelerinin hazırlatılması ve restore edilerek kültür mirasımıza kazandırılması</w:t>
            </w:r>
            <w:r w:rsidR="006C4D3A">
              <w:rPr>
                <w:b w:val="0"/>
                <w:sz w:val="24"/>
                <w:szCs w:val="24"/>
              </w:rPr>
              <w:t xml:space="preserve"> konuları</w:t>
            </w:r>
            <w:r w:rsidR="005635CF">
              <w:rPr>
                <w:b w:val="0"/>
                <w:sz w:val="24"/>
                <w:szCs w:val="24"/>
              </w:rPr>
              <w:t xml:space="preserve">nda </w:t>
            </w:r>
            <w:r w:rsidR="00BA74E3" w:rsidRPr="00E6151F">
              <w:rPr>
                <w:b w:val="0"/>
                <w:sz w:val="24"/>
                <w:szCs w:val="24"/>
              </w:rPr>
              <w:t xml:space="preserve">İdare tarafından </w:t>
            </w:r>
            <w:r w:rsidR="0035332C">
              <w:rPr>
                <w:b w:val="0"/>
                <w:sz w:val="24"/>
                <w:szCs w:val="24"/>
              </w:rPr>
              <w:t>başlatılan</w:t>
            </w:r>
            <w:r w:rsidR="0081259C" w:rsidRPr="00E6151F">
              <w:rPr>
                <w:b w:val="0"/>
                <w:sz w:val="24"/>
                <w:szCs w:val="24"/>
              </w:rPr>
              <w:t xml:space="preserve"> çalışmanın sonucunun komisyonlarla paylaşılması</w:t>
            </w:r>
            <w:r w:rsidR="006C4D3A">
              <w:rPr>
                <w:b w:val="0"/>
                <w:sz w:val="24"/>
                <w:szCs w:val="24"/>
              </w:rPr>
              <w:t>nın ardından</w:t>
            </w:r>
            <w:r w:rsidR="0081259C" w:rsidRPr="00DD64C4">
              <w:rPr>
                <w:sz w:val="24"/>
                <w:szCs w:val="24"/>
              </w:rPr>
              <w:t xml:space="preserve"> </w:t>
            </w:r>
            <w:r w:rsidR="00E6151F" w:rsidRPr="00E6151F">
              <w:rPr>
                <w:b w:val="0"/>
                <w:sz w:val="24"/>
                <w:szCs w:val="24"/>
              </w:rPr>
              <w:t xml:space="preserve">ilgili komisyonlarca </w:t>
            </w:r>
            <w:r w:rsidR="00237F16" w:rsidRPr="00E6151F">
              <w:rPr>
                <w:b w:val="0"/>
                <w:sz w:val="24"/>
                <w:szCs w:val="24"/>
              </w:rPr>
              <w:t>raporların hazırlana</w:t>
            </w:r>
            <w:r w:rsidR="00237F16">
              <w:rPr>
                <w:b w:val="0"/>
                <w:sz w:val="24"/>
                <w:szCs w:val="24"/>
              </w:rPr>
              <w:t>r</w:t>
            </w:r>
            <w:r w:rsidR="00237F16" w:rsidRPr="00E6151F">
              <w:rPr>
                <w:b w:val="0"/>
                <w:sz w:val="24"/>
                <w:szCs w:val="24"/>
              </w:rPr>
              <w:t xml:space="preserve">ak </w:t>
            </w:r>
            <w:r w:rsidR="00E6151F" w:rsidRPr="00E6151F">
              <w:rPr>
                <w:b w:val="0"/>
                <w:sz w:val="24"/>
                <w:szCs w:val="24"/>
              </w:rPr>
              <w:t xml:space="preserve">meclise sunulması ve </w:t>
            </w:r>
            <w:r w:rsidR="006F663A">
              <w:rPr>
                <w:b w:val="0"/>
                <w:sz w:val="24"/>
                <w:szCs w:val="24"/>
              </w:rPr>
              <w:t xml:space="preserve">akabinde </w:t>
            </w:r>
            <w:r w:rsidR="00E6151F" w:rsidRPr="00E6151F">
              <w:rPr>
                <w:b w:val="0"/>
                <w:sz w:val="24"/>
                <w:szCs w:val="24"/>
              </w:rPr>
              <w:t xml:space="preserve">İl Genel Meclisinde </w:t>
            </w:r>
            <w:r w:rsidR="006C4D3A">
              <w:rPr>
                <w:b w:val="0"/>
                <w:sz w:val="24"/>
                <w:szCs w:val="24"/>
              </w:rPr>
              <w:t xml:space="preserve">konunun </w:t>
            </w:r>
            <w:r w:rsidR="00E6151F" w:rsidRPr="00E6151F">
              <w:rPr>
                <w:b w:val="0"/>
                <w:sz w:val="24"/>
                <w:szCs w:val="24"/>
              </w:rPr>
              <w:t>değerlendirilerek karara bağlanması</w:t>
            </w:r>
            <w:r w:rsidR="00E6151F" w:rsidRPr="00E6151F">
              <w:rPr>
                <w:sz w:val="24"/>
                <w:szCs w:val="24"/>
              </w:rPr>
              <w:t xml:space="preserve"> </w:t>
            </w:r>
            <w:r w:rsidR="00E6151F" w:rsidRPr="00E6151F">
              <w:rPr>
                <w:b w:val="0"/>
                <w:sz w:val="24"/>
                <w:szCs w:val="24"/>
              </w:rPr>
              <w:t>hususu işaretle oylandı ve oybirliğiyle kabul edildi.</w:t>
            </w:r>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425747" w:rsidRPr="003A6D9B" w:rsidRDefault="00425747" w:rsidP="0001177E"/>
          <w:p w:rsidR="00E40F2B" w:rsidRPr="003A6D9B" w:rsidRDefault="00E40F2B" w:rsidP="0001177E"/>
          <w:p w:rsidR="005B08A8" w:rsidRPr="003A6D9B" w:rsidRDefault="005B08A8" w:rsidP="0001177E"/>
          <w:tbl>
            <w:tblPr>
              <w:tblW w:w="8965" w:type="dxa"/>
              <w:tblLayout w:type="fixed"/>
              <w:tblLook w:val="01E0" w:firstRow="1" w:lastRow="1" w:firstColumn="1" w:lastColumn="1" w:noHBand="0" w:noVBand="0"/>
            </w:tblPr>
            <w:tblGrid>
              <w:gridCol w:w="3234"/>
              <w:gridCol w:w="2470"/>
              <w:gridCol w:w="3261"/>
            </w:tblGrid>
            <w:tr w:rsidR="003A6D9B" w:rsidTr="00F56246">
              <w:trPr>
                <w:trHeight w:val="275"/>
              </w:trPr>
              <w:tc>
                <w:tcPr>
                  <w:tcW w:w="3234" w:type="dxa"/>
                </w:tcPr>
                <w:p w:rsidR="003A6D9B" w:rsidRDefault="003A6D9B" w:rsidP="003A6D9B">
                  <w:pPr>
                    <w:jc w:val="center"/>
                    <w:rPr>
                      <w:sz w:val="24"/>
                      <w:szCs w:val="24"/>
                    </w:rPr>
                  </w:pPr>
                  <w:r>
                    <w:rPr>
                      <w:sz w:val="24"/>
                      <w:szCs w:val="24"/>
                    </w:rPr>
                    <w:t>(İmza)</w:t>
                  </w:r>
                </w:p>
              </w:tc>
              <w:tc>
                <w:tcPr>
                  <w:tcW w:w="2470" w:type="dxa"/>
                </w:tcPr>
                <w:p w:rsidR="003A6D9B" w:rsidRDefault="003A6D9B" w:rsidP="003A6D9B">
                  <w:pPr>
                    <w:jc w:val="center"/>
                  </w:pPr>
                  <w:r>
                    <w:rPr>
                      <w:sz w:val="24"/>
                      <w:szCs w:val="24"/>
                    </w:rPr>
                    <w:t>(İmza)</w:t>
                  </w:r>
                </w:p>
              </w:tc>
              <w:tc>
                <w:tcPr>
                  <w:tcW w:w="3261" w:type="dxa"/>
                </w:tcPr>
                <w:p w:rsidR="003A6D9B" w:rsidRDefault="003A6D9B" w:rsidP="003A6D9B">
                  <w:pPr>
                    <w:jc w:val="center"/>
                  </w:pPr>
                  <w:r>
                    <w:rPr>
                      <w:sz w:val="24"/>
                      <w:szCs w:val="24"/>
                    </w:rPr>
                    <w:t>(İmza)</w:t>
                  </w:r>
                </w:p>
              </w:tc>
            </w:tr>
            <w:tr w:rsidR="00004985" w:rsidTr="00F56246">
              <w:trPr>
                <w:trHeight w:val="259"/>
              </w:trPr>
              <w:tc>
                <w:tcPr>
                  <w:tcW w:w="3234" w:type="dxa"/>
                  <w:hideMark/>
                </w:tcPr>
                <w:p w:rsidR="00004985" w:rsidRDefault="00004985" w:rsidP="00004985">
                  <w:pPr>
                    <w:jc w:val="center"/>
                    <w:rPr>
                      <w:sz w:val="24"/>
                      <w:szCs w:val="24"/>
                    </w:rPr>
                  </w:pPr>
                  <w:r>
                    <w:rPr>
                      <w:sz w:val="24"/>
                      <w:szCs w:val="24"/>
                    </w:rPr>
                    <w:t>Hasan SOYGÜZEL</w:t>
                  </w:r>
                </w:p>
              </w:tc>
              <w:tc>
                <w:tcPr>
                  <w:tcW w:w="2470" w:type="dxa"/>
                  <w:hideMark/>
                </w:tcPr>
                <w:p w:rsidR="00004985" w:rsidRDefault="00F56246" w:rsidP="00004985">
                  <w:pPr>
                    <w:jc w:val="center"/>
                    <w:rPr>
                      <w:sz w:val="24"/>
                      <w:szCs w:val="24"/>
                    </w:rPr>
                  </w:pPr>
                  <w:r>
                    <w:rPr>
                      <w:sz w:val="24"/>
                      <w:szCs w:val="24"/>
                    </w:rPr>
                    <w:t>Resul ÇİFTÇİ</w:t>
                  </w:r>
                </w:p>
              </w:tc>
              <w:tc>
                <w:tcPr>
                  <w:tcW w:w="3261" w:type="dxa"/>
                  <w:hideMark/>
                </w:tcPr>
                <w:p w:rsidR="00004985" w:rsidRDefault="00004985" w:rsidP="00004985">
                  <w:pPr>
                    <w:jc w:val="center"/>
                    <w:rPr>
                      <w:sz w:val="24"/>
                      <w:szCs w:val="24"/>
                    </w:rPr>
                  </w:pPr>
                  <w:r>
                    <w:rPr>
                      <w:sz w:val="24"/>
                      <w:szCs w:val="24"/>
                    </w:rPr>
                    <w:t>İsmail AKAR</w:t>
                  </w:r>
                </w:p>
              </w:tc>
            </w:tr>
            <w:tr w:rsidR="00004985" w:rsidTr="00F56246">
              <w:trPr>
                <w:trHeight w:val="275"/>
              </w:trPr>
              <w:tc>
                <w:tcPr>
                  <w:tcW w:w="3234" w:type="dxa"/>
                  <w:hideMark/>
                </w:tcPr>
                <w:p w:rsidR="00004985" w:rsidRDefault="00004985" w:rsidP="00004985">
                  <w:pPr>
                    <w:jc w:val="center"/>
                    <w:rPr>
                      <w:sz w:val="24"/>
                      <w:szCs w:val="24"/>
                    </w:rPr>
                  </w:pPr>
                  <w:r>
                    <w:rPr>
                      <w:sz w:val="24"/>
                      <w:szCs w:val="24"/>
                    </w:rPr>
                    <w:t>İl Genel Meclis Başkanı</w:t>
                  </w:r>
                </w:p>
              </w:tc>
              <w:tc>
                <w:tcPr>
                  <w:tcW w:w="2470" w:type="dxa"/>
                  <w:hideMark/>
                </w:tcPr>
                <w:p w:rsidR="00004985" w:rsidRDefault="00004985" w:rsidP="00004985">
                  <w:pPr>
                    <w:jc w:val="center"/>
                    <w:rPr>
                      <w:sz w:val="24"/>
                      <w:szCs w:val="24"/>
                    </w:rPr>
                  </w:pPr>
                  <w:r>
                    <w:rPr>
                      <w:sz w:val="24"/>
                      <w:szCs w:val="24"/>
                    </w:rPr>
                    <w:t>Katip Üye</w:t>
                  </w:r>
                </w:p>
              </w:tc>
              <w:tc>
                <w:tcPr>
                  <w:tcW w:w="3261" w:type="dxa"/>
                  <w:hideMark/>
                </w:tcPr>
                <w:p w:rsidR="00004985" w:rsidRDefault="00004985" w:rsidP="00004985">
                  <w:pPr>
                    <w:jc w:val="center"/>
                    <w:rPr>
                      <w:sz w:val="24"/>
                      <w:szCs w:val="24"/>
                    </w:rPr>
                  </w:pPr>
                  <w:r>
                    <w:rPr>
                      <w:sz w:val="24"/>
                      <w:szCs w:val="24"/>
                    </w:rPr>
                    <w:t>Katip Üye</w:t>
                  </w:r>
                </w:p>
              </w:tc>
            </w:tr>
          </w:tbl>
          <w:p w:rsidR="00004985" w:rsidRDefault="00004985" w:rsidP="00004985">
            <w:pPr>
              <w:rPr>
                <w:sz w:val="24"/>
                <w:szCs w:val="24"/>
              </w:rPr>
            </w:pPr>
          </w:p>
          <w:p w:rsidR="00004985" w:rsidRDefault="00004985" w:rsidP="00004985">
            <w:pPr>
              <w:rPr>
                <w:sz w:val="24"/>
                <w:szCs w:val="24"/>
              </w:rPr>
            </w:pPr>
          </w:p>
          <w:p w:rsidR="00EE5EAC" w:rsidRDefault="00EE5EAC" w:rsidP="0039544A">
            <w:pPr>
              <w:rPr>
                <w:b/>
                <w:sz w:val="24"/>
                <w:szCs w:val="24"/>
              </w:rPr>
            </w:pPr>
          </w:p>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FC7D82">
      <w:pgSz w:w="11906" w:h="16838"/>
      <w:pgMar w:top="1134" w:right="1417" w:bottom="851"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96B0D"/>
    <w:rsid w:val="00097924"/>
    <w:rsid w:val="000B72FE"/>
    <w:rsid w:val="000C1185"/>
    <w:rsid w:val="000D0B49"/>
    <w:rsid w:val="000D0B68"/>
    <w:rsid w:val="000E07E0"/>
    <w:rsid w:val="000F2AEE"/>
    <w:rsid w:val="000F2D13"/>
    <w:rsid w:val="000F6247"/>
    <w:rsid w:val="00101ACD"/>
    <w:rsid w:val="00101FF3"/>
    <w:rsid w:val="00104246"/>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2B37"/>
    <w:rsid w:val="00223BBF"/>
    <w:rsid w:val="002244FB"/>
    <w:rsid w:val="00231ACD"/>
    <w:rsid w:val="00237F16"/>
    <w:rsid w:val="00240B73"/>
    <w:rsid w:val="00241112"/>
    <w:rsid w:val="00246D42"/>
    <w:rsid w:val="00247FBF"/>
    <w:rsid w:val="00250FCA"/>
    <w:rsid w:val="00251CC7"/>
    <w:rsid w:val="00261C31"/>
    <w:rsid w:val="00261D21"/>
    <w:rsid w:val="00263471"/>
    <w:rsid w:val="00266DAB"/>
    <w:rsid w:val="002703A4"/>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B08A8"/>
    <w:rsid w:val="005B0FE8"/>
    <w:rsid w:val="005B236D"/>
    <w:rsid w:val="005B2EA6"/>
    <w:rsid w:val="005B7397"/>
    <w:rsid w:val="005C3FD3"/>
    <w:rsid w:val="005C5F05"/>
    <w:rsid w:val="005D5AF8"/>
    <w:rsid w:val="005E0CAF"/>
    <w:rsid w:val="005E33A8"/>
    <w:rsid w:val="005E51D3"/>
    <w:rsid w:val="005E6FC2"/>
    <w:rsid w:val="005F2E01"/>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F330A"/>
    <w:rsid w:val="00B00D43"/>
    <w:rsid w:val="00B0232B"/>
    <w:rsid w:val="00B03BF9"/>
    <w:rsid w:val="00B20D3C"/>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82CB-3D9A-4011-A204-6DE6C1A6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400</Words>
  <Characters>2809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2021-08-16T11:51:00Z</cp:lastPrinted>
  <dcterms:created xsi:type="dcterms:W3CDTF">2021-10-08T10:55:00Z</dcterms:created>
  <dcterms:modified xsi:type="dcterms:W3CDTF">2021-10-11T11:50:00Z</dcterms:modified>
</cp:coreProperties>
</file>